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56D" w:rsidRDefault="0027256D">
      <w:pPr>
        <w:spacing w:after="0" w:line="240" w:lineRule="auto"/>
        <w:jc w:val="right"/>
        <w:rPr>
          <w:b/>
        </w:rPr>
      </w:pPr>
      <w:r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2" o:spid="_x0000_s1026" type="#_x0000_t75" style="position:absolute;left:0;text-align:left;margin-left:0;margin-top:-18pt;width:98.95pt;height:99.15pt;z-index:251658240;visibility:visible;mso-wrap-distance-left:9.05pt;mso-wrap-distance-right:9.05pt" filled="t">
            <v:imagedata r:id="rId5" o:title=""/>
            <w10:wrap type="square"/>
          </v:shape>
        </w:pict>
      </w:r>
    </w:p>
    <w:p w:rsidR="0027256D" w:rsidRDefault="0027256D">
      <w:pPr>
        <w:spacing w:after="0" w:line="240" w:lineRule="auto"/>
        <w:jc w:val="right"/>
        <w:rPr>
          <w:b/>
        </w:rPr>
      </w:pPr>
      <w:r>
        <w:rPr>
          <w:b/>
        </w:rPr>
        <w:t>1 rue du Puits Notre-Dame</w:t>
      </w:r>
    </w:p>
    <w:p w:rsidR="0027256D" w:rsidRDefault="0027256D">
      <w:pPr>
        <w:spacing w:after="0" w:line="240" w:lineRule="auto"/>
        <w:jc w:val="right"/>
        <w:rPr>
          <w:b/>
        </w:rPr>
      </w:pPr>
      <w:r>
        <w:rPr>
          <w:b/>
        </w:rPr>
        <w:t xml:space="preserve"> 50200   COUTANCES</w:t>
      </w:r>
    </w:p>
    <w:p w:rsidR="0027256D" w:rsidRDefault="0027256D">
      <w:pPr>
        <w:spacing w:after="0" w:line="240" w:lineRule="auto"/>
        <w:ind w:left="57"/>
        <w:jc w:val="right"/>
        <w:rPr>
          <w:i/>
          <w:sz w:val="20"/>
          <w:szCs w:val="20"/>
        </w:rPr>
      </w:pPr>
      <w:r>
        <w:t xml:space="preserve"> </w:t>
      </w:r>
      <w:r>
        <w:rPr>
          <w:i/>
          <w:sz w:val="20"/>
          <w:szCs w:val="20"/>
        </w:rPr>
        <w:t>Tél : 02 33 45 43 97</w:t>
      </w:r>
    </w:p>
    <w:p w:rsidR="0027256D" w:rsidRDefault="0027256D">
      <w:pPr>
        <w:spacing w:after="0" w:line="240" w:lineRule="auto"/>
        <w:ind w:left="57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Courriel : </w:t>
      </w:r>
      <w:hyperlink r:id="rId6" w:history="1">
        <w:r>
          <w:rPr>
            <w:rStyle w:val="Hyperlink"/>
            <w:rFonts w:cs="Calibri"/>
          </w:rPr>
          <w:t>cathedralecoutances@free.fr</w:t>
        </w:r>
      </w:hyperlink>
    </w:p>
    <w:p w:rsidR="0027256D" w:rsidRDefault="0027256D">
      <w:pPr>
        <w:spacing w:after="0" w:line="240" w:lineRule="auto"/>
        <w:ind w:left="57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Site : </w:t>
      </w:r>
      <w:hyperlink r:id="rId7" w:history="1">
        <w:r>
          <w:rPr>
            <w:rStyle w:val="Hyperlink"/>
            <w:rFonts w:cs="Calibri"/>
          </w:rPr>
          <w:t>http://cathedralecoutances.free.fr</w:t>
        </w:r>
      </w:hyperlink>
    </w:p>
    <w:p w:rsidR="0027256D" w:rsidRDefault="0027256D">
      <w:pPr>
        <w:spacing w:after="0" w:line="240" w:lineRule="auto"/>
        <w:ind w:left="57" w:hanging="426"/>
        <w:rPr>
          <w:i/>
          <w:sz w:val="20"/>
          <w:szCs w:val="20"/>
        </w:rPr>
      </w:pPr>
    </w:p>
    <w:p w:rsidR="0027256D" w:rsidRDefault="0027256D">
      <w:pPr>
        <w:spacing w:after="0" w:line="240" w:lineRule="auto"/>
        <w:ind w:left="57" w:hanging="426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</w:p>
    <w:p w:rsidR="0027256D" w:rsidRDefault="0027256D">
      <w:pPr>
        <w:spacing w:after="0" w:line="240" w:lineRule="auto"/>
        <w:ind w:left="57" w:hanging="426"/>
        <w:jc w:val="center"/>
        <w:rPr>
          <w:rFonts w:ascii="Times New Roman" w:hAnsi="Times New Roman"/>
          <w:b/>
          <w:sz w:val="28"/>
          <w:szCs w:val="28"/>
        </w:rPr>
      </w:pPr>
    </w:p>
    <w:p w:rsidR="0027256D" w:rsidRDefault="002725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256D" w:rsidRDefault="002725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Réunion spéciale du CA du 21 mai 2013</w:t>
      </w:r>
    </w:p>
    <w:p w:rsidR="0027256D" w:rsidRDefault="0027256D">
      <w:pPr>
        <w:spacing w:after="0" w:line="240" w:lineRule="auto"/>
        <w:ind w:left="57" w:hanging="426"/>
        <w:jc w:val="center"/>
        <w:rPr>
          <w:rFonts w:ascii="Times New Roman" w:hAnsi="Times New Roman"/>
          <w:b/>
          <w:sz w:val="24"/>
          <w:szCs w:val="24"/>
        </w:rPr>
      </w:pPr>
    </w:p>
    <w:p w:rsidR="0027256D" w:rsidRDefault="0027256D">
      <w:pPr>
        <w:spacing w:after="0" w:line="240" w:lineRule="auto"/>
        <w:ind w:left="57" w:hanging="426"/>
        <w:jc w:val="center"/>
        <w:rPr>
          <w:rFonts w:ascii="Times New Roman" w:hAnsi="Times New Roman"/>
          <w:b/>
          <w:sz w:val="24"/>
          <w:szCs w:val="24"/>
        </w:rPr>
      </w:pPr>
    </w:p>
    <w:p w:rsidR="0027256D" w:rsidRDefault="0027256D">
      <w:pPr>
        <w:spacing w:after="0" w:line="240" w:lineRule="auto"/>
        <w:ind w:left="1134" w:hanging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Présents : </w:t>
      </w:r>
      <w:r>
        <w:rPr>
          <w:rFonts w:ascii="Times New Roman" w:hAnsi="Times New Roman"/>
          <w:sz w:val="24"/>
          <w:szCs w:val="24"/>
        </w:rPr>
        <w:tab/>
        <w:t>J.F. Détrée, L. Huet, E. Boureau, R. Bohuon, A. Lemesle, Ph. Lemoine, Y. Roche, R. Rolet</w:t>
      </w:r>
      <w:r>
        <w:rPr>
          <w:rFonts w:ascii="Times New Roman" w:hAnsi="Times New Roman" w:cs="Times New Roman"/>
          <w:b/>
        </w:rPr>
        <w:t xml:space="preserve">, </w:t>
      </w:r>
      <w:r>
        <w:rPr>
          <w:rStyle w:val="Strong"/>
          <w:rFonts w:ascii="Times New Roman" w:hAnsi="Times New Roman"/>
          <w:b w:val="0"/>
        </w:rPr>
        <w:t>D. Rault, V. Goulle</w:t>
      </w:r>
    </w:p>
    <w:p w:rsidR="0027256D" w:rsidRDefault="002725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256D" w:rsidRDefault="0027256D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27256D" w:rsidRDefault="0027256D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Le conseil d’administration était invité à débattre de la préparation de la journée d’étude prévue au printemps 2014 sur le rôle et la place de la cathédrale dans la ville de Coutances, à l’occasion des 40 ans de l’Association des amis de la cathédrale (AACC). Les résultats de cette journée d’étude pourraient servir de base à une redéfinition des objectifs de l’AACC.</w:t>
      </w:r>
    </w:p>
    <w:p w:rsidR="0027256D" w:rsidRDefault="0027256D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On trouvera ici quelques éléments clés résumant les débats.</w:t>
      </w:r>
    </w:p>
    <w:p w:rsidR="0027256D" w:rsidRDefault="0027256D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2"/>
          <w:szCs w:val="22"/>
        </w:rPr>
      </w:pPr>
    </w:p>
    <w:p w:rsidR="0027256D" w:rsidRDefault="0027256D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Format de la journée</w:t>
      </w:r>
    </w:p>
    <w:p w:rsidR="0027256D" w:rsidRDefault="0027256D">
      <w:pPr>
        <w:pStyle w:val="Corps"/>
        <w:numPr>
          <w:ilvl w:val="0"/>
          <w:numId w:val="4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Six ou sept interventions d’une vingtaine de minutes, chacune suivie d’une période de questions-réponses.</w:t>
      </w:r>
    </w:p>
    <w:p w:rsidR="0027256D" w:rsidRDefault="0027256D">
      <w:pPr>
        <w:pStyle w:val="Corps"/>
        <w:numPr>
          <w:ilvl w:val="0"/>
          <w:numId w:val="4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Une ou deux tables rondes</w:t>
      </w:r>
    </w:p>
    <w:p w:rsidR="0027256D" w:rsidRDefault="0027256D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2"/>
          <w:szCs w:val="22"/>
        </w:rPr>
      </w:pPr>
    </w:p>
    <w:p w:rsidR="0027256D" w:rsidRDefault="0027256D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Quelques sujets possibles pour les interventions</w:t>
      </w:r>
    </w:p>
    <w:p w:rsidR="0027256D" w:rsidRDefault="0027256D">
      <w:pPr>
        <w:pStyle w:val="Corps"/>
        <w:numPr>
          <w:ilvl w:val="0"/>
          <w:numId w:val="5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Historique de l’AACC : </w:t>
      </w:r>
      <w:r>
        <w:rPr>
          <w:rFonts w:ascii="TimesNewRomanPS-BoldMT" w:hAnsi="TimesNewRomanPS-BoldMT" w:cs="TimesNewRomanPS-BoldMT"/>
        </w:rPr>
        <w:t>Agnès Lemesle et Véronique Goulle pourraient suivre ce dossier et le présenter ;</w:t>
      </w:r>
    </w:p>
    <w:p w:rsidR="0027256D" w:rsidRDefault="0027256D">
      <w:pPr>
        <w:pStyle w:val="Corps"/>
        <w:numPr>
          <w:ilvl w:val="0"/>
          <w:numId w:val="5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Résultats d’une enquête d’image sur la cathédrale effectuée par des élèves du lycée</w:t>
      </w:r>
      <w:r>
        <w:rPr>
          <w:rFonts w:ascii="TimesNewRomanPS-BoldMT" w:hAnsi="TimesNewRomanPS-BoldMT" w:cs="TimesNewRomanPS-BoldMT"/>
        </w:rPr>
        <w:t xml:space="preserve"> Lebrun sous la direction de M. Thorel ;</w:t>
      </w:r>
    </w:p>
    <w:p w:rsidR="0027256D" w:rsidRDefault="0027256D">
      <w:pPr>
        <w:pStyle w:val="Corps"/>
        <w:numPr>
          <w:ilvl w:val="0"/>
          <w:numId w:val="5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Le témoignage d’un ancien maire : </w:t>
      </w:r>
      <w:r>
        <w:rPr>
          <w:rFonts w:ascii="TimesNewRomanPS-BoldMT" w:hAnsi="TimesNewRomanPS-BoldMT" w:cs="TimesNewRomanPS-BoldMT"/>
        </w:rPr>
        <w:t>le nom de Monsieur Audouard a été évoqué ;</w:t>
      </w:r>
    </w:p>
    <w:p w:rsidR="0027256D" w:rsidRDefault="0027256D">
      <w:pPr>
        <w:pStyle w:val="Corps"/>
        <w:numPr>
          <w:ilvl w:val="0"/>
          <w:numId w:val="5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Le témoignage du clergé, dont, </w:t>
      </w:r>
      <w:r>
        <w:rPr>
          <w:rFonts w:ascii="TimesNewRomanPS-BoldMT" w:hAnsi="TimesNewRomanPS-BoldMT" w:cs="TimesNewRomanPS-BoldMT"/>
        </w:rPr>
        <w:t>bien évidemment, celui de notre futur évêque</w:t>
      </w:r>
      <w:r>
        <w:rPr>
          <w:rFonts w:ascii="Times New Roman" w:hAnsi="Times New Roman"/>
          <w:sz w:val="22"/>
          <w:szCs w:val="22"/>
        </w:rPr>
        <w:t> ;</w:t>
      </w:r>
    </w:p>
    <w:p w:rsidR="0027256D" w:rsidRDefault="0027256D">
      <w:pPr>
        <w:pStyle w:val="Corps"/>
        <w:numPr>
          <w:ilvl w:val="0"/>
          <w:numId w:val="5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Ce qui se passe ailleurs en matière d’intégration de cathédrale dans la ville : une </w:t>
      </w:r>
      <w:r>
        <w:rPr>
          <w:rFonts w:ascii="TimesNewRomanPS-BoldMT" w:hAnsi="TimesNewRomanPS-BoldMT" w:cs="TimesNewRomanPS-BoldMT"/>
        </w:rPr>
        <w:t xml:space="preserve">évaluation pourrait être tentée par le biais de la FASAC (Fédération des associations et </w:t>
      </w:r>
      <w:r>
        <w:rPr>
          <w:rFonts w:ascii="Times New Roman" w:hAnsi="Times New Roman"/>
        </w:rPr>
        <w:t>sociétés des amis des cathédrales)</w:t>
      </w:r>
      <w:r>
        <w:rPr>
          <w:rFonts w:ascii="TimesNewRomanPS-BoldMT" w:hAnsi="TimesNewRomanPS-BoldMT" w:cs="TimesNewRomanPS-BoldMT"/>
        </w:rPr>
        <w:t>, mais aussi par le témoignage de récents porteurs de projet en ce domaine, dont celui de Mgr Santier, évêque de Créteil ;</w:t>
      </w:r>
    </w:p>
    <w:p w:rsidR="0027256D" w:rsidRDefault="0027256D">
      <w:pPr>
        <w:pStyle w:val="Corps"/>
        <w:numPr>
          <w:ilvl w:val="0"/>
          <w:numId w:val="5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Rôle des Offices de Tourisme — </w:t>
      </w:r>
      <w:r>
        <w:rPr>
          <w:rFonts w:ascii="TimesNewRomanPS-BoldMT" w:hAnsi="TimesNewRomanPS-BoldMT" w:cs="TimesNewRomanPS-BoldMT"/>
        </w:rPr>
        <w:t xml:space="preserve">exemple de la région Picardie ? — </w:t>
      </w:r>
      <w:r>
        <w:rPr>
          <w:rFonts w:ascii="Times New Roman" w:hAnsi="Times New Roman"/>
          <w:sz w:val="22"/>
          <w:szCs w:val="22"/>
        </w:rPr>
        <w:t xml:space="preserve">et des PAH : </w:t>
      </w:r>
      <w:r>
        <w:rPr>
          <w:rFonts w:ascii="TimesNewRomanPS-BoldMT" w:hAnsi="TimesNewRomanPS-BoldMT" w:cs="TimesNewRomanPS-BoldMT"/>
        </w:rPr>
        <w:t>Françoise Laty pourrait faire le point sur la question ;</w:t>
      </w:r>
    </w:p>
    <w:p w:rsidR="0027256D" w:rsidRDefault="0027256D">
      <w:pPr>
        <w:pStyle w:val="Corps"/>
        <w:numPr>
          <w:ilvl w:val="0"/>
          <w:numId w:val="5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La cathédrale, un lieu d’événements ? Pour ce sujet, </w:t>
      </w:r>
      <w:r>
        <w:rPr>
          <w:rFonts w:ascii="TimesNewRomanPS-BoldMT" w:hAnsi="TimesNewRomanPS-BoldMT" w:cs="TimesNewRomanPS-BoldMT"/>
        </w:rPr>
        <w:t>la parole pourrait être donnée aux acteurs de la vie culturelle coutançaise, en particulier à Denis Lebas.</w:t>
      </w:r>
    </w:p>
    <w:p w:rsidR="0027256D" w:rsidRDefault="0027256D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2"/>
          <w:szCs w:val="22"/>
        </w:rPr>
      </w:pPr>
    </w:p>
    <w:p w:rsidR="0027256D" w:rsidRDefault="0027256D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Participants</w:t>
      </w:r>
    </w:p>
    <w:p w:rsidR="0027256D" w:rsidRDefault="0027256D">
      <w:pPr>
        <w:pStyle w:val="Corps"/>
        <w:numPr>
          <w:ilvl w:val="0"/>
          <w:numId w:val="6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Des personnalités coutançaises bien ciblées partie prenante dans le projet : la cathédrale dans la ville</w:t>
      </w:r>
    </w:p>
    <w:p w:rsidR="0027256D" w:rsidRDefault="0027256D">
      <w:pPr>
        <w:pStyle w:val="Corps"/>
        <w:numPr>
          <w:ilvl w:val="0"/>
          <w:numId w:val="6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Le public le plus large</w:t>
      </w:r>
    </w:p>
    <w:p w:rsidR="0027256D" w:rsidRDefault="0027256D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2"/>
          <w:szCs w:val="22"/>
        </w:rPr>
      </w:pPr>
    </w:p>
    <w:p w:rsidR="0027256D" w:rsidRDefault="0027256D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Titre envisagé</w:t>
      </w:r>
    </w:p>
    <w:p w:rsidR="0027256D" w:rsidRDefault="0027256D">
      <w:pPr>
        <w:pStyle w:val="Corps"/>
        <w:numPr>
          <w:ilvl w:val="0"/>
          <w:numId w:val="7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La cathédrale dans la cité, rôle et perception</w:t>
      </w:r>
    </w:p>
    <w:p w:rsidR="0027256D" w:rsidRDefault="0027256D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2"/>
          <w:szCs w:val="22"/>
        </w:rPr>
      </w:pPr>
    </w:p>
    <w:p w:rsidR="0027256D" w:rsidRDefault="0027256D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Date</w:t>
      </w:r>
    </w:p>
    <w:p w:rsidR="0027256D" w:rsidRDefault="0027256D">
      <w:pPr>
        <w:pStyle w:val="Corps"/>
        <w:numPr>
          <w:ilvl w:val="0"/>
          <w:numId w:val="7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25 avril 2014</w:t>
      </w:r>
    </w:p>
    <w:p w:rsidR="0027256D" w:rsidRDefault="0027256D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2"/>
          <w:szCs w:val="22"/>
        </w:rPr>
      </w:pPr>
    </w:p>
    <w:p w:rsidR="0027256D" w:rsidRDefault="0027256D">
      <w:pPr>
        <w:widowControl w:val="0"/>
        <w:suppressAutoHyphens w:val="0"/>
        <w:autoSpaceDE w:val="0"/>
        <w:autoSpaceDN w:val="0"/>
        <w:adjustRightInd w:val="0"/>
        <w:spacing w:after="120" w:line="240" w:lineRule="auto"/>
        <w:jc w:val="both"/>
        <w:rPr>
          <w:rFonts w:ascii="TimesNewRomanPSMT" w:hAnsi="TimesNewRomanPSMT" w:cs="TimesNewRomanPSMT"/>
          <w:lang w:eastAsia="fr-FR"/>
        </w:rPr>
      </w:pPr>
      <w:r>
        <w:rPr>
          <w:rFonts w:ascii="Times New Roman" w:hAnsi="Times New Roman"/>
        </w:rPr>
        <w:t xml:space="preserve">Sans s’engager formellement, les participants ont senti la nécessité de participer activement, chacun dans son domaine de compétences, à l’élaboration de ce projet. </w:t>
      </w:r>
      <w:r>
        <w:rPr>
          <w:rFonts w:ascii="TimesNewRomanPSMT" w:hAnsi="TimesNewRomanPSMT" w:cs="TimesNewRomanPSMT"/>
          <w:lang w:eastAsia="fr-FR"/>
        </w:rPr>
        <w:t>C'est ainsi qu'en plus des quelques références déjà évoquées</w:t>
      </w:r>
      <w:r>
        <w:rPr>
          <w:rFonts w:ascii="Times New Roman" w:hAnsi="Times New Roman"/>
        </w:rPr>
        <w:t xml:space="preserve">, Régis Rolet a proposé de contacter quelques personnalités susceptibles d’intervenir au cours de la journée, dont Mgr Santier. </w:t>
      </w:r>
    </w:p>
    <w:p w:rsidR="0027256D" w:rsidRDefault="0027256D">
      <w:pPr>
        <w:widowControl w:val="0"/>
        <w:suppressAutoHyphens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lang w:eastAsia="fr-FR"/>
        </w:rPr>
      </w:pPr>
      <w:r>
        <w:rPr>
          <w:rFonts w:ascii="Times New Roman" w:hAnsi="Times New Roman" w:cs="Times New Roman"/>
          <w:color w:val="000000"/>
          <w:lang w:eastAsia="fr-FR"/>
        </w:rPr>
        <w:t>Une prochaine réunion aura lieu en septembre à une date non encore fixée.</w:t>
      </w:r>
    </w:p>
    <w:p w:rsidR="0027256D" w:rsidRDefault="0027256D">
      <w:pPr>
        <w:widowControl w:val="0"/>
        <w:suppressAutoHyphens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lang w:eastAsia="fr-FR"/>
        </w:rPr>
      </w:pPr>
      <w:r>
        <w:rPr>
          <w:rFonts w:ascii="Times New Roman" w:hAnsi="Times New Roman" w:cs="Times New Roman"/>
          <w:color w:val="000000"/>
          <w:lang w:eastAsia="fr-FR"/>
        </w:rPr>
        <w:t>A lire, pour ceux qui en auront le temps, les conférences ou articles de deux intervenantes possibles :</w:t>
      </w:r>
    </w:p>
    <w:p w:rsidR="0027256D" w:rsidRDefault="0027256D">
      <w:pPr>
        <w:pStyle w:val="ListParagraph"/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lang w:eastAsia="fr-FR"/>
        </w:rPr>
      </w:pPr>
      <w:r>
        <w:rPr>
          <w:rFonts w:ascii="Times New Roman" w:hAnsi="Times New Roman" w:cs="Times New Roman"/>
          <w:color w:val="000000"/>
          <w:lang w:eastAsia="fr-FR"/>
        </w:rPr>
        <w:t xml:space="preserve">Isabelle Saint-Martin (Institut européen des sciences religieuses) : « Arts et représentations chrétiennes », 2004, accessible sur le site Persée : </w:t>
      </w:r>
      <w:hyperlink r:id="rId8" w:history="1">
        <w:r>
          <w:rPr>
            <w:rStyle w:val="Hyperlink"/>
            <w:rFonts w:ascii="Times New Roman" w:hAnsi="Times New Roman"/>
            <w:lang w:eastAsia="fr-FR"/>
          </w:rPr>
          <w:t>http://www.persee.fr/web/revues/home/prescript/article/ephe_0000-0002_2004_num_117_113_12380</w:t>
        </w:r>
      </w:hyperlink>
    </w:p>
    <w:p w:rsidR="0027256D" w:rsidRDefault="0027256D">
      <w:pPr>
        <w:pStyle w:val="Corps"/>
        <w:numPr>
          <w:ilvl w:val="0"/>
          <w:numId w:val="7"/>
        </w:numPr>
        <w:ind w:left="714" w:hanging="35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Claire de Galambert : « La cathédrale d’Evry », 1999, également sur Persée :</w:t>
      </w:r>
    </w:p>
    <w:p w:rsidR="0027256D" w:rsidRDefault="0027256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00FF"/>
          <w:lang w:eastAsia="fr-FR"/>
        </w:rPr>
      </w:pPr>
      <w:hyperlink r:id="rId9" w:history="1">
        <w:r>
          <w:rPr>
            <w:rStyle w:val="Hyperlink"/>
            <w:rFonts w:ascii="Times New Roman" w:hAnsi="Times New Roman" w:cs="Calibri"/>
          </w:rPr>
          <w:t>http://www.persee.fr/web/revues/home/prescript/article/assr_0335-5985_1999_num_107_1_1165</w:t>
        </w:r>
      </w:hyperlink>
    </w:p>
    <w:p w:rsidR="0027256D" w:rsidRDefault="0027256D">
      <w:pPr>
        <w:spacing w:after="0" w:line="240" w:lineRule="auto"/>
        <w:jc w:val="both"/>
        <w:rPr>
          <w:rFonts w:ascii="Times New Roman" w:hAnsi="Times New Roman" w:cs="Times New Roman"/>
          <w:lang w:eastAsia="fr-FR"/>
        </w:rPr>
      </w:pPr>
    </w:p>
    <w:p w:rsidR="0027256D" w:rsidRDefault="0027256D">
      <w:pPr>
        <w:spacing w:after="0" w:line="240" w:lineRule="auto"/>
        <w:jc w:val="both"/>
        <w:rPr>
          <w:rFonts w:ascii="Times New Roman" w:hAnsi="Times New Roman" w:cs="Times New Roman"/>
          <w:lang w:eastAsia="fr-FR"/>
        </w:rPr>
      </w:pPr>
    </w:p>
    <w:p w:rsidR="0027256D" w:rsidRDefault="0027256D">
      <w:pPr>
        <w:spacing w:after="0" w:line="240" w:lineRule="auto"/>
        <w:jc w:val="both"/>
      </w:pPr>
      <w:r>
        <w:rPr>
          <w:rFonts w:ascii="Times New Roman" w:hAnsi="Times New Roman" w:cs="Times New Roman"/>
          <w:lang w:eastAsia="fr-FR"/>
        </w:rPr>
        <w:t xml:space="preserve">Le président, Jean-François Détrée   </w:t>
      </w:r>
      <w:bookmarkStart w:id="0" w:name="_GoBack"/>
      <w:bookmarkEnd w:id="0"/>
      <w:r>
        <w:rPr>
          <w:rFonts w:ascii="Times New Roman" w:hAnsi="Times New Roman" w:cs="Times New Roman"/>
          <w:lang w:eastAsia="fr-FR"/>
        </w:rPr>
        <w:t xml:space="preserve">                                                      Le secrétaire, Philippe Lemoine</w:t>
      </w:r>
    </w:p>
    <w:sectPr w:rsidR="0027256D" w:rsidSect="001A0F8D">
      <w:pgSz w:w="11901" w:h="16817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??????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NewRomanPS-Bold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F2644C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4733A4"/>
    <w:multiLevelType w:val="hybridMultilevel"/>
    <w:tmpl w:val="C5805C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C7416F"/>
    <w:multiLevelType w:val="hybridMultilevel"/>
    <w:tmpl w:val="4852FA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316713"/>
    <w:multiLevelType w:val="hybridMultilevel"/>
    <w:tmpl w:val="D9367382"/>
    <w:lvl w:ilvl="0" w:tplc="D7E4DBA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7454186F"/>
    <w:multiLevelType w:val="hybridMultilevel"/>
    <w:tmpl w:val="379CEB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820344"/>
    <w:multiLevelType w:val="hybridMultilevel"/>
    <w:tmpl w:val="0720C9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1A6F46"/>
    <w:multiLevelType w:val="hybridMultilevel"/>
    <w:tmpl w:val="9350FA98"/>
    <w:lvl w:ilvl="0" w:tplc="040C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256D"/>
    <w:rsid w:val="001A0F8D"/>
    <w:rsid w:val="00272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cs="Calibri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character" w:styleId="Strong">
    <w:name w:val="Strong"/>
    <w:basedOn w:val="DefaultParagraphFont"/>
    <w:uiPriority w:val="99"/>
    <w:qFormat/>
    <w:rPr>
      <w:rFonts w:cs="Times New Roman"/>
      <w:b/>
      <w:bCs/>
    </w:rPr>
  </w:style>
  <w:style w:type="paragraph" w:customStyle="1" w:styleId="Corps">
    <w:name w:val="Corps"/>
    <w:uiPriority w:val="99"/>
    <w:rPr>
      <w:rFonts w:ascii="Helvetica" w:eastAsia="?????? Pro W3" w:hAnsi="Helvetica"/>
      <w:color w:val="000000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9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see.fr/web/revues/home/prescript/article/ephe_0000-0002_2004_num_117_113_1238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athedralecoutances.free.f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thedralecoutances@free.f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ersee.fr/web/revues/home/prescript/article/assr_0335-5985_1999_num_107_1_11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550</Words>
  <Characters>3027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</dc:creator>
  <cp:keywords/>
  <dc:description/>
  <cp:lastModifiedBy>Lemesle</cp:lastModifiedBy>
  <cp:revision>2</cp:revision>
  <dcterms:created xsi:type="dcterms:W3CDTF">2013-06-06T14:50:00Z</dcterms:created>
  <dcterms:modified xsi:type="dcterms:W3CDTF">2013-06-06T14:50:00Z</dcterms:modified>
</cp:coreProperties>
</file>